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sz w:val="18"/>
          <w:szCs w:val="18"/>
        </w:rPr>
      </w:pPr>
      <w:r w:rsidDel="00000000" w:rsidR="00000000" w:rsidRPr="00000000">
        <w:rPr>
          <w:sz w:val="18"/>
          <w:szCs w:val="18"/>
          <w:rtl w:val="0"/>
        </w:rPr>
        <w:t xml:space="preserve">Eindhoven, zaterdag 18 oktober 2025</w:t>
      </w:r>
    </w:p>
    <w:p w:rsidR="00000000" w:rsidDel="00000000" w:rsidP="00000000" w:rsidRDefault="00000000" w:rsidRPr="00000000" w14:paraId="00000002">
      <w:pPr>
        <w:spacing w:after="200" w:lineRule="auto"/>
        <w:rPr>
          <w:sz w:val="20"/>
          <w:szCs w:val="20"/>
          <w:u w:val="single"/>
        </w:rPr>
      </w:pPr>
      <w:r w:rsidDel="00000000" w:rsidR="00000000" w:rsidRPr="00000000">
        <w:rPr>
          <w:sz w:val="20"/>
          <w:szCs w:val="20"/>
          <w:u w:val="single"/>
          <w:rtl w:val="0"/>
        </w:rPr>
        <w:t xml:space="preserve">Persbericht</w:t>
      </w:r>
    </w:p>
    <w:p w:rsidR="00000000" w:rsidDel="00000000" w:rsidP="00000000" w:rsidRDefault="00000000" w:rsidRPr="00000000" w14:paraId="00000003">
      <w:pPr>
        <w:spacing w:after="200" w:lineRule="auto"/>
        <w:rPr>
          <w:b w:val="1"/>
          <w:bCs w:val="1"/>
          <w:sz w:val="36"/>
          <w:szCs w:val="36"/>
        </w:rPr>
      </w:pPr>
      <w:r w:rsidDel="00000000" w:rsidR="00000000" w:rsidRPr="00000000">
        <w:rPr>
          <w:b w:val="1"/>
          <w:bCs w:val="1"/>
          <w:sz w:val="36"/>
          <w:szCs w:val="36"/>
          <w:rtl w:val="0"/>
        </w:rPr>
        <w:t xml:space="preserve">Nieuwe generatie topontwerpers winnen Dutch Design Awards 2025</w:t>
      </w:r>
    </w:p>
    <w:p w:rsidR="00000000" w:rsidDel="00000000" w:rsidP="00000000" w:rsidRDefault="00000000" w:rsidRPr="00000000" w14:paraId="00000004">
      <w:pPr>
        <w:spacing w:after="200" w:lineRule="auto"/>
        <w:rPr>
          <w:i w:val="1"/>
          <w:iCs w:val="1"/>
          <w:sz w:val="20"/>
          <w:szCs w:val="20"/>
        </w:rPr>
      </w:pPr>
      <w:r w:rsidDel="00000000" w:rsidR="00000000" w:rsidRPr="00000000">
        <w:rPr>
          <w:b w:val="1"/>
          <w:bCs w:val="1"/>
          <w:sz w:val="20"/>
          <w:szCs w:val="20"/>
          <w:rtl w:val="0"/>
        </w:rPr>
        <w:t xml:space="preserve">Dutch Design Awards (DDA) bekroont jaarlijks de meest toonaangevende ontwerpers. Uit een shortlist van vijftien zeer talentvolle genomineerden heeft de jury drie winnaars gekozen. De ontwerptalenten Vera van der Burg, Willem de Haan en Marten van Middelkoop &amp; Joost Dingemans van studio Plasticiet hebben zaterdagavond 18 oktober een Dutch Design Award in ontvangst genomen uit handen van juryvoorzitter Borre Akkersdijk. De ontwerpers komen ieder uit een andere hoek van het ontwerpveld - van materiaalinnovatie tot ruimtelijke interventie en AI.</w:t>
        <w:br w:type="textWrapping"/>
        <w:br w:type="textWrapping"/>
      </w:r>
      <w:r w:rsidDel="00000000" w:rsidR="00000000" w:rsidRPr="00000000">
        <w:rPr>
          <w:sz w:val="20"/>
          <w:szCs w:val="20"/>
          <w:rtl w:val="0"/>
        </w:rPr>
        <w:t xml:space="preserve">Juryvoorzitter Borre Akkersdijk, oprichter van </w:t>
      </w:r>
      <w:r w:rsidDel="00000000" w:rsidR="00000000" w:rsidRPr="00000000">
        <w:rPr>
          <w:sz w:val="20"/>
          <w:szCs w:val="20"/>
          <w:highlight w:val="white"/>
          <w:rtl w:val="0"/>
        </w:rPr>
        <w:t xml:space="preserve">BYBORRE®,</w:t>
      </w:r>
      <w:r w:rsidDel="00000000" w:rsidR="00000000" w:rsidRPr="00000000">
        <w:rPr>
          <w:sz w:val="20"/>
          <w:szCs w:val="20"/>
          <w:rtl w:val="0"/>
        </w:rPr>
        <w:t xml:space="preserve"> licht de keuze toe: “</w:t>
      </w:r>
      <w:r w:rsidDel="00000000" w:rsidR="00000000" w:rsidRPr="00000000">
        <w:rPr>
          <w:i w:val="1"/>
          <w:iCs w:val="1"/>
          <w:sz w:val="20"/>
          <w:szCs w:val="20"/>
          <w:rtl w:val="0"/>
        </w:rPr>
        <w:t xml:space="preserve">Te midden van een uitzonderlijke lijst van genomineerden nemen de drie winnaars een unieke en betekenisvolle rol binnen hun discipline in. Alle drie laten ze veelzijdigheid zien, en verleggen ze hun eigen grenzen en die van het vakgebied. Dit zijn makers die zichzelf blijven uitdagen om tot indrukwekkend werk te komen. Ze zullen ons in de toekomst ongetwijfeld blijven verrassen.”</w:t>
      </w:r>
    </w:p>
    <w:p w:rsidR="00000000" w:rsidDel="00000000" w:rsidP="00000000" w:rsidRDefault="00000000" w:rsidRPr="00000000" w14:paraId="00000005">
      <w:pPr>
        <w:spacing w:line="276" w:lineRule="auto"/>
        <w:rPr>
          <w:sz w:val="20"/>
          <w:szCs w:val="20"/>
        </w:rPr>
      </w:pPr>
      <w:r w:rsidDel="00000000" w:rsidR="00000000" w:rsidRPr="00000000">
        <w:rPr>
          <w:rtl w:val="0"/>
        </w:rPr>
      </w:r>
    </w:p>
    <w:p w:rsidR="00000000" w:rsidDel="00000000" w:rsidP="00000000" w:rsidRDefault="00000000" w:rsidRPr="00000000" w14:paraId="00000006">
      <w:pPr>
        <w:spacing w:line="276" w:lineRule="auto"/>
        <w:rPr>
          <w:i w:val="1"/>
          <w:iCs w:val="1"/>
          <w:sz w:val="20"/>
          <w:szCs w:val="20"/>
        </w:rPr>
      </w:pPr>
      <w:r w:rsidDel="00000000" w:rsidR="00000000" w:rsidRPr="00000000">
        <w:rPr>
          <w:sz w:val="20"/>
          <w:szCs w:val="20"/>
          <w:rtl w:val="0"/>
        </w:rPr>
        <w:t xml:space="preserve">De drie winnaars ontvangen ieder 10.000 euro en een op maat gemaakt talentontwikkelprogramma. Dit omvat een masterclass, persoonlijke leerdoelen en gerichte matchmaking met relevante professionals uit het netwerk. De award wordt mogelijk gemaakt door </w:t>
      </w:r>
      <w:hyperlink r:id="rId7">
        <w:r w:rsidDel="00000000" w:rsidR="00000000" w:rsidRPr="00000000">
          <w:rPr>
            <w:color w:val="1155cc"/>
            <w:sz w:val="20"/>
            <w:szCs w:val="20"/>
            <w:u w:val="single"/>
            <w:rtl w:val="0"/>
          </w:rPr>
          <w:t xml:space="preserve">Keep an Eye Foundation</w:t>
        </w:r>
      </w:hyperlink>
      <w:r w:rsidDel="00000000" w:rsidR="00000000" w:rsidRPr="00000000">
        <w:rPr>
          <w:sz w:val="20"/>
          <w:szCs w:val="20"/>
          <w:rtl w:val="0"/>
        </w:rPr>
        <w:t xml:space="preserve">, die startend en creatief talent ondersteunt </w:t>
      </w:r>
      <w:r w:rsidDel="00000000" w:rsidR="00000000" w:rsidRPr="00000000">
        <w:rPr>
          <w:color w:val="444746"/>
          <w:sz w:val="20"/>
          <w:szCs w:val="20"/>
          <w:highlight w:val="white"/>
          <w:rtl w:val="0"/>
        </w:rPr>
        <w:t xml:space="preserve">en hen een podium biedt. </w:t>
      </w:r>
      <w:r w:rsidDel="00000000" w:rsidR="00000000" w:rsidRPr="00000000">
        <w:rPr>
          <w:rtl w:val="0"/>
        </w:rPr>
      </w:r>
    </w:p>
    <w:p w:rsidR="00000000" w:rsidDel="00000000" w:rsidP="00000000" w:rsidRDefault="00000000" w:rsidRPr="00000000" w14:paraId="00000007">
      <w:pPr>
        <w:spacing w:line="276" w:lineRule="auto"/>
        <w:rPr>
          <w:i w:val="1"/>
          <w:iCs w:val="1"/>
          <w:sz w:val="20"/>
          <w:szCs w:val="20"/>
        </w:rPr>
      </w:pPr>
      <w:r w:rsidDel="00000000" w:rsidR="00000000" w:rsidRPr="00000000">
        <w:rPr>
          <w:rtl w:val="0"/>
        </w:rPr>
      </w:r>
    </w:p>
    <w:p w:rsidR="00000000" w:rsidDel="00000000" w:rsidP="00000000" w:rsidRDefault="00000000" w:rsidRPr="00000000" w14:paraId="00000008">
      <w:pPr>
        <w:spacing w:line="276" w:lineRule="auto"/>
        <w:rPr>
          <w:b w:val="1"/>
          <w:bCs w:val="1"/>
          <w:sz w:val="20"/>
          <w:szCs w:val="20"/>
        </w:rPr>
      </w:pPr>
      <w:r w:rsidDel="00000000" w:rsidR="00000000" w:rsidRPr="00000000">
        <w:rPr>
          <w:b w:val="1"/>
          <w:bCs w:val="1"/>
          <w:sz w:val="20"/>
          <w:szCs w:val="20"/>
          <w:rtl w:val="0"/>
        </w:rPr>
        <w:t xml:space="preserve">Maak kennis met de Emerging Talent Award winnaars</w:t>
      </w:r>
    </w:p>
    <w:p w:rsidR="00000000" w:rsidDel="00000000" w:rsidP="00000000" w:rsidRDefault="00000000" w:rsidRPr="00000000" w14:paraId="00000009">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0A">
      <w:pPr>
        <w:spacing w:line="276" w:lineRule="auto"/>
        <w:rPr>
          <w:sz w:val="20"/>
          <w:szCs w:val="20"/>
          <w:highlight w:val="white"/>
        </w:rPr>
      </w:pPr>
      <w:hyperlink r:id="rId8">
        <w:r w:rsidDel="00000000" w:rsidR="00000000" w:rsidRPr="00000000">
          <w:rPr>
            <w:b w:val="1"/>
            <w:bCs w:val="1"/>
            <w:sz w:val="20"/>
            <w:szCs w:val="20"/>
            <w:u w:val="single"/>
            <w:rtl w:val="0"/>
          </w:rPr>
          <w:t xml:space="preserve">Vera van der Burg</w:t>
        </w:r>
      </w:hyperlink>
      <w:r w:rsidDel="00000000" w:rsidR="00000000" w:rsidRPr="00000000">
        <w:rPr>
          <w:sz w:val="20"/>
          <w:szCs w:val="20"/>
          <w:rtl w:val="0"/>
        </w:rPr>
        <w:t xml:space="preserve"> </w:t>
      </w:r>
      <w:r w:rsidDel="00000000" w:rsidR="00000000" w:rsidRPr="00000000">
        <w:rPr>
          <w:sz w:val="20"/>
          <w:szCs w:val="20"/>
          <w:highlight w:val="white"/>
          <w:rtl w:val="0"/>
        </w:rPr>
        <w:t xml:space="preserve">(Design Academy Eindhoven, 2019 &amp; PhD-kandidaat TU Delft) is een ontwerper en onderzoeker die AI verkent als een instrument voor zelfreflectie en als verrijking in ontwerp. De vraag hoe we machine learning en automatisering in ons alledaagse leven integreren, roept conflict op. Vera weet die spanning op een eigentijdse manier te gebruiken in haar ontwerpbenadering. Hoe behouden we controle en zetten we AI in voor het grotere goed? Complexe vragen die ze tastbaar weet te maken in haar installaties. </w:t>
      </w:r>
    </w:p>
    <w:p w:rsidR="00000000" w:rsidDel="00000000" w:rsidP="00000000" w:rsidRDefault="00000000" w:rsidRPr="00000000" w14:paraId="0000000B">
      <w:pPr>
        <w:spacing w:line="276" w:lineRule="auto"/>
        <w:rPr>
          <w:sz w:val="20"/>
          <w:szCs w:val="20"/>
          <w:highlight w:val="white"/>
        </w:rPr>
      </w:pPr>
      <w:r w:rsidDel="00000000" w:rsidR="00000000" w:rsidRPr="00000000">
        <w:rPr>
          <w:rtl w:val="0"/>
        </w:rPr>
      </w:r>
    </w:p>
    <w:p w:rsidR="00000000" w:rsidDel="00000000" w:rsidP="00000000" w:rsidRDefault="00000000" w:rsidRPr="00000000" w14:paraId="0000000C">
      <w:pPr>
        <w:spacing w:line="276" w:lineRule="auto"/>
        <w:rPr>
          <w:sz w:val="20"/>
          <w:szCs w:val="20"/>
          <w:highlight w:val="white"/>
        </w:rPr>
      </w:pPr>
      <w:hyperlink r:id="rId9">
        <w:r w:rsidDel="00000000" w:rsidR="00000000" w:rsidRPr="00000000">
          <w:rPr>
            <w:b w:val="1"/>
            <w:bCs w:val="1"/>
            <w:sz w:val="20"/>
            <w:szCs w:val="20"/>
            <w:u w:val="single"/>
            <w:rtl w:val="0"/>
          </w:rPr>
          <w:t xml:space="preserve">Willem de Haan</w:t>
        </w:r>
      </w:hyperlink>
      <w:r w:rsidDel="00000000" w:rsidR="00000000" w:rsidRPr="00000000">
        <w:rPr>
          <w:sz w:val="20"/>
          <w:szCs w:val="20"/>
          <w:highlight w:val="white"/>
          <w:rtl w:val="0"/>
        </w:rPr>
        <w:t xml:space="preserve"> (</w:t>
      </w:r>
      <w:r w:rsidDel="00000000" w:rsidR="00000000" w:rsidRPr="00000000">
        <w:rPr>
          <w:sz w:val="20"/>
          <w:szCs w:val="20"/>
          <w:rtl w:val="0"/>
        </w:rPr>
        <w:t xml:space="preserve">ArtEZ Arnhem, 2017</w:t>
      </w:r>
      <w:r w:rsidDel="00000000" w:rsidR="00000000" w:rsidRPr="00000000">
        <w:rPr>
          <w:sz w:val="20"/>
          <w:szCs w:val="20"/>
          <w:highlight w:val="white"/>
          <w:rtl w:val="0"/>
        </w:rPr>
        <w:t xml:space="preserve">) maakt indruk met zijn opvallende stijl. Zijn werk bestaat uit onverwachte, vaak absurde elementen in de publieke ruimte. Geïnspireerd door film en theater, daagt hij allerlei ongeschreven sociale regels uit. Zijn werk sluit naadloos aan bij de traditie van Dutch design: kritisch op de maatschappij, maar uitnodigend vormgegeven. Hoe langer je naar zijn werk kijkt, hoe nieuwsgieriger je wordt. Humor is zijn ingang: een diplomatieke taal binnen design, die mensen plezier brengt, maar tegelijk vlijmscherp kan zijn.</w:t>
      </w:r>
    </w:p>
    <w:p w:rsidR="00000000" w:rsidDel="00000000" w:rsidP="00000000" w:rsidRDefault="00000000" w:rsidRPr="00000000" w14:paraId="0000000D">
      <w:pPr>
        <w:spacing w:line="276" w:lineRule="auto"/>
        <w:rPr>
          <w:sz w:val="20"/>
          <w:szCs w:val="20"/>
          <w:highlight w:val="white"/>
        </w:rPr>
      </w:pPr>
      <w:r w:rsidDel="00000000" w:rsidR="00000000" w:rsidRPr="00000000">
        <w:rPr>
          <w:rtl w:val="0"/>
        </w:rPr>
      </w:r>
    </w:p>
    <w:p w:rsidR="00000000" w:rsidDel="00000000" w:rsidP="00000000" w:rsidRDefault="00000000" w:rsidRPr="00000000" w14:paraId="0000000E">
      <w:pPr>
        <w:spacing w:line="276" w:lineRule="auto"/>
        <w:rPr>
          <w:sz w:val="20"/>
          <w:szCs w:val="20"/>
          <w:highlight w:val="white"/>
        </w:rPr>
      </w:pPr>
      <w:hyperlink r:id="rId10">
        <w:r w:rsidDel="00000000" w:rsidR="00000000" w:rsidRPr="00000000">
          <w:rPr>
            <w:b w:val="1"/>
            <w:bCs w:val="1"/>
            <w:sz w:val="20"/>
            <w:szCs w:val="20"/>
            <w:u w:val="single"/>
            <w:rtl w:val="0"/>
          </w:rPr>
          <w:t xml:space="preserve">Plasticiet</w:t>
        </w:r>
      </w:hyperlink>
      <w:r w:rsidDel="00000000" w:rsidR="00000000" w:rsidRPr="00000000">
        <w:rPr>
          <w:sz w:val="20"/>
          <w:szCs w:val="20"/>
          <w:rtl w:val="0"/>
        </w:rPr>
        <w:t xml:space="preserve">, opgericht door productontwerpers Marten van Middelkoop &amp; Joost Dingemans, toont het </w:t>
      </w:r>
      <w:r w:rsidDel="00000000" w:rsidR="00000000" w:rsidRPr="00000000">
        <w:rPr>
          <w:sz w:val="20"/>
          <w:szCs w:val="20"/>
          <w:highlight w:val="white"/>
          <w:rtl w:val="0"/>
        </w:rPr>
        <w:t xml:space="preserve">potentieel van plastic afval. Ze maken van plastic afval solide oppervlaktematerialen van hoge kwaliteit. Het gerecyclede materiaal toont marmerachtige patronen en unieke texturen, ambachtelijk met de hand gevormd en</w:t>
      </w:r>
      <w:r w:rsidDel="00000000" w:rsidR="00000000" w:rsidRPr="00000000">
        <w:rPr>
          <w:sz w:val="20"/>
          <w:szCs w:val="20"/>
          <w:rtl w:val="0"/>
        </w:rPr>
        <w:t xml:space="preserve"> </w:t>
      </w:r>
      <w:r w:rsidDel="00000000" w:rsidR="00000000" w:rsidRPr="00000000">
        <w:rPr>
          <w:sz w:val="20"/>
          <w:szCs w:val="20"/>
          <w:highlight w:val="white"/>
          <w:rtl w:val="0"/>
        </w:rPr>
        <w:t xml:space="preserve">toegepast in interieur en architectuur. Aantrekkelijk, niet alleen vanwege de duurzaamheid, maar ook omdat het kwalitatief beter is dan veel andere opties. Het duo heeft indrukwekkende samenwerkingen met onder andere Ace &amp; Tate, Jil Sander en Bijenkorf op hun naam staan. </w:t>
      </w:r>
    </w:p>
    <w:p w:rsidR="00000000" w:rsidDel="00000000" w:rsidP="00000000" w:rsidRDefault="00000000" w:rsidRPr="00000000" w14:paraId="0000000F">
      <w:pPr>
        <w:spacing w:line="276" w:lineRule="auto"/>
        <w:rPr>
          <w:sz w:val="20"/>
          <w:szCs w:val="20"/>
          <w:highlight w:val="white"/>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b w:val="1"/>
          <w:bCs w:val="1"/>
          <w:sz w:val="20"/>
          <w:szCs w:val="20"/>
          <w:rtl w:val="0"/>
        </w:rPr>
        <w:t xml:space="preserve">Over Dutch Design Awards</w:t>
        <w:br w:type="textWrapping"/>
      </w:r>
      <w:r w:rsidDel="00000000" w:rsidR="00000000" w:rsidRPr="00000000">
        <w:rPr>
          <w:sz w:val="20"/>
          <w:szCs w:val="20"/>
          <w:rtl w:val="0"/>
        </w:rPr>
        <w:t xml:space="preserve">Dutch Design Awards (DDA) bekroont jaarlijks de meest toonaangevende ontwerpers en projecten uit Nederland. Sinds de oprichting in 2003 biedt DDA een platform voor Dutch design dat relevant is, impact maakt en de wereld vooruit helpt. Met een scherpe focus op systeemverandering, samenwerking en talentontwikkeling laat DDA zien hoe ontwerp kan bijdragen aan maatschappelijke, technologische en culturele transitie. De awards zijn onderdeel van Dutch Design Foundation en worden uitgereikt tijdens Dutch Design Week.</w:t>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b w:val="1"/>
          <w:bCs w:val="1"/>
          <w:sz w:val="20"/>
          <w:szCs w:val="20"/>
          <w:highlight w:val="white"/>
        </w:rPr>
      </w:pPr>
      <w:r w:rsidDel="00000000" w:rsidR="00000000" w:rsidRPr="00000000">
        <w:rPr>
          <w:b w:val="1"/>
          <w:bCs w:val="1"/>
          <w:sz w:val="20"/>
          <w:szCs w:val="20"/>
          <w:highlight w:val="white"/>
          <w:rtl w:val="0"/>
        </w:rPr>
        <w:t xml:space="preserve">Jury Dutch Design Awards 2025</w:t>
      </w:r>
    </w:p>
    <w:p w:rsidR="00000000" w:rsidDel="00000000" w:rsidP="00000000" w:rsidRDefault="00000000" w:rsidRPr="00000000" w14:paraId="00000013">
      <w:pPr>
        <w:numPr>
          <w:ilvl w:val="0"/>
          <w:numId w:val="1"/>
        </w:numPr>
        <w:spacing w:line="276" w:lineRule="auto"/>
        <w:ind w:left="720" w:hanging="360"/>
        <w:rPr>
          <w:sz w:val="20"/>
          <w:szCs w:val="20"/>
          <w:highlight w:val="white"/>
        </w:rPr>
      </w:pPr>
      <w:r w:rsidDel="00000000" w:rsidR="00000000" w:rsidRPr="00000000">
        <w:rPr>
          <w:sz w:val="20"/>
          <w:szCs w:val="20"/>
          <w:highlight w:val="white"/>
          <w:rtl w:val="0"/>
        </w:rPr>
        <w:t xml:space="preserve">Borre Akkersdijk, oprichter van BYBORRE® (voorzitter)</w:t>
      </w:r>
    </w:p>
    <w:p w:rsidR="00000000" w:rsidDel="00000000" w:rsidP="00000000" w:rsidRDefault="00000000" w:rsidRPr="00000000" w14:paraId="00000014">
      <w:pPr>
        <w:numPr>
          <w:ilvl w:val="0"/>
          <w:numId w:val="2"/>
        </w:numPr>
        <w:spacing w:line="276" w:lineRule="auto"/>
        <w:ind w:left="720" w:hanging="360"/>
        <w:rPr>
          <w:sz w:val="20"/>
          <w:szCs w:val="20"/>
          <w:highlight w:val="white"/>
        </w:rPr>
      </w:pPr>
      <w:r w:rsidDel="00000000" w:rsidR="00000000" w:rsidRPr="00000000">
        <w:rPr>
          <w:sz w:val="20"/>
          <w:szCs w:val="20"/>
          <w:highlight w:val="white"/>
          <w:rtl w:val="0"/>
        </w:rPr>
        <w:t xml:space="preserve">Architect Samir Bantal, director bij AMO, werkend op het snijvlak van ruimtelijk ontwerp, maatschappij en technologie</w:t>
      </w:r>
    </w:p>
    <w:p w:rsidR="00000000" w:rsidDel="00000000" w:rsidP="00000000" w:rsidRDefault="00000000" w:rsidRPr="00000000" w14:paraId="00000015">
      <w:pPr>
        <w:numPr>
          <w:ilvl w:val="0"/>
          <w:numId w:val="2"/>
        </w:numPr>
        <w:spacing w:line="276" w:lineRule="auto"/>
        <w:ind w:left="720" w:hanging="360"/>
        <w:rPr>
          <w:sz w:val="20"/>
          <w:szCs w:val="20"/>
          <w:highlight w:val="white"/>
        </w:rPr>
      </w:pPr>
      <w:r w:rsidDel="00000000" w:rsidR="00000000" w:rsidRPr="00000000">
        <w:rPr>
          <w:sz w:val="20"/>
          <w:szCs w:val="20"/>
          <w:highlight w:val="white"/>
          <w:rtl w:val="0"/>
        </w:rPr>
        <w:t xml:space="preserve">Kunstenaar en ontwerper Sabine Marcelis, samen met Paul Cournet, architect en oprichter van CLOUD</w:t>
      </w:r>
    </w:p>
    <w:p w:rsidR="00000000" w:rsidDel="00000000" w:rsidP="00000000" w:rsidRDefault="00000000" w:rsidRPr="00000000" w14:paraId="00000016">
      <w:pPr>
        <w:numPr>
          <w:ilvl w:val="0"/>
          <w:numId w:val="2"/>
        </w:numPr>
        <w:spacing w:line="276" w:lineRule="auto"/>
        <w:ind w:left="720" w:hanging="360"/>
        <w:rPr>
          <w:sz w:val="20"/>
          <w:szCs w:val="20"/>
          <w:highlight w:val="white"/>
        </w:rPr>
      </w:pPr>
      <w:r w:rsidDel="00000000" w:rsidR="00000000" w:rsidRPr="00000000">
        <w:rPr>
          <w:sz w:val="20"/>
          <w:szCs w:val="20"/>
          <w:highlight w:val="white"/>
          <w:rtl w:val="0"/>
        </w:rPr>
        <w:t xml:space="preserve">Johan Kramer, film- en reclameregisseur bij Holy Fools en mede-oprichter van reclamebureau KesselsKramer</w:t>
      </w:r>
    </w:p>
    <w:p w:rsidR="00000000" w:rsidDel="00000000" w:rsidP="00000000" w:rsidRDefault="00000000" w:rsidRPr="00000000" w14:paraId="00000017">
      <w:pPr>
        <w:numPr>
          <w:ilvl w:val="0"/>
          <w:numId w:val="2"/>
        </w:numPr>
        <w:spacing w:line="276" w:lineRule="auto"/>
        <w:ind w:left="720" w:hanging="360"/>
        <w:rPr>
          <w:sz w:val="20"/>
          <w:szCs w:val="20"/>
          <w:highlight w:val="white"/>
        </w:rPr>
      </w:pPr>
      <w:r w:rsidDel="00000000" w:rsidR="00000000" w:rsidRPr="00000000">
        <w:rPr>
          <w:sz w:val="20"/>
          <w:szCs w:val="20"/>
          <w:highlight w:val="white"/>
          <w:rtl w:val="0"/>
        </w:rPr>
        <w:t xml:space="preserve">Nathalie van Sasse van Ysselt, creative director uit Los Angeles, betrokken bij design &amp; experience events als Sphere in Las Vegas, HUB Montréal en OFFF Barcelona</w:t>
      </w:r>
    </w:p>
    <w:p w:rsidR="00000000" w:rsidDel="00000000" w:rsidP="00000000" w:rsidRDefault="00000000" w:rsidRPr="00000000" w14:paraId="00000018">
      <w:pPr>
        <w:numPr>
          <w:ilvl w:val="0"/>
          <w:numId w:val="2"/>
        </w:numPr>
        <w:spacing w:line="276" w:lineRule="auto"/>
        <w:ind w:left="720" w:hanging="360"/>
        <w:rPr>
          <w:sz w:val="20"/>
          <w:szCs w:val="20"/>
          <w:highlight w:val="white"/>
        </w:rPr>
      </w:pPr>
      <w:r w:rsidDel="00000000" w:rsidR="00000000" w:rsidRPr="00000000">
        <w:rPr>
          <w:sz w:val="20"/>
          <w:szCs w:val="20"/>
          <w:highlight w:val="white"/>
          <w:rtl w:val="0"/>
        </w:rPr>
        <w:t xml:space="preserve">Guillaume Schmidt, mede-oprichter van lifestyle brand Patta, internationaal bekend vanwege hun culturele en sociale inslag.</w:t>
      </w:r>
    </w:p>
    <w:p w:rsidR="00000000" w:rsidDel="00000000" w:rsidP="00000000" w:rsidRDefault="00000000" w:rsidRPr="00000000" w14:paraId="00000019">
      <w:pPr>
        <w:spacing w:after="240" w:before="240" w:line="276" w:lineRule="auto"/>
        <w:rPr>
          <w:b w:val="1"/>
          <w:bCs w:val="1"/>
          <w:sz w:val="20"/>
          <w:szCs w:val="20"/>
          <w:highlight w:val="white"/>
        </w:rPr>
      </w:pPr>
      <w:r w:rsidDel="00000000" w:rsidR="00000000" w:rsidRPr="00000000">
        <w:rPr>
          <w:b w:val="1"/>
          <w:bCs w:val="1"/>
          <w:sz w:val="20"/>
          <w:szCs w:val="20"/>
          <w:highlight w:val="white"/>
          <w:rtl w:val="0"/>
        </w:rPr>
        <w:t xml:space="preserve">Een vruchtbare bodem voor de volgende generatie</w:t>
      </w:r>
    </w:p>
    <w:p w:rsidR="00000000" w:rsidDel="00000000" w:rsidP="00000000" w:rsidRDefault="00000000" w:rsidRPr="00000000" w14:paraId="0000001A">
      <w:pPr>
        <w:spacing w:line="276" w:lineRule="auto"/>
        <w:rPr>
          <w:sz w:val="20"/>
          <w:szCs w:val="20"/>
          <w:highlight w:val="white"/>
        </w:rPr>
      </w:pPr>
      <w:r w:rsidDel="00000000" w:rsidR="00000000" w:rsidRPr="00000000">
        <w:rPr>
          <w:sz w:val="20"/>
          <w:szCs w:val="20"/>
          <w:highlight w:val="white"/>
          <w:rtl w:val="0"/>
        </w:rPr>
        <w:t xml:space="preserve">Bekijk alle </w:t>
      </w:r>
      <w:hyperlink r:id="rId11">
        <w:r w:rsidDel="00000000" w:rsidR="00000000" w:rsidRPr="00000000">
          <w:rPr>
            <w:color w:val="1155cc"/>
            <w:sz w:val="20"/>
            <w:szCs w:val="20"/>
            <w:highlight w:val="white"/>
            <w:u w:val="single"/>
            <w:rtl w:val="0"/>
          </w:rPr>
          <w:t xml:space="preserve">vijftien genomineerden</w:t>
        </w:r>
      </w:hyperlink>
      <w:r w:rsidDel="00000000" w:rsidR="00000000" w:rsidRPr="00000000">
        <w:rPr>
          <w:sz w:val="20"/>
          <w:szCs w:val="20"/>
          <w:highlight w:val="white"/>
          <w:rtl w:val="0"/>
        </w:rPr>
        <w:t xml:space="preserve"> en </w:t>
      </w:r>
      <w:hyperlink r:id="rId12">
        <w:r w:rsidDel="00000000" w:rsidR="00000000" w:rsidRPr="00000000">
          <w:rPr>
            <w:color w:val="1155cc"/>
            <w:sz w:val="20"/>
            <w:szCs w:val="20"/>
            <w:highlight w:val="white"/>
            <w:u w:val="single"/>
            <w:rtl w:val="0"/>
          </w:rPr>
          <w:t xml:space="preserve">beeldmateriaal</w:t>
        </w:r>
      </w:hyperlink>
      <w:r w:rsidDel="00000000" w:rsidR="00000000" w:rsidRPr="00000000">
        <w:rPr>
          <w:sz w:val="20"/>
          <w:szCs w:val="20"/>
          <w:highlight w:val="white"/>
          <w:rtl w:val="0"/>
        </w:rPr>
        <w:t xml:space="preserve"> voor de ‘Emerging Talent Award’ van Dutch Design Awards 2025.</w:t>
      </w:r>
    </w:p>
    <w:p w:rsidR="00000000" w:rsidDel="00000000" w:rsidP="00000000" w:rsidRDefault="00000000" w:rsidRPr="00000000" w14:paraId="0000001B">
      <w:pPr>
        <w:spacing w:after="240" w:before="240" w:line="276" w:lineRule="auto"/>
        <w:rPr>
          <w:sz w:val="20"/>
          <w:szCs w:val="20"/>
          <w:highlight w:val="white"/>
        </w:rPr>
      </w:pPr>
      <w:r w:rsidDel="00000000" w:rsidR="00000000" w:rsidRPr="00000000">
        <w:rPr>
          <w:sz w:val="20"/>
          <w:szCs w:val="20"/>
          <w:highlight w:val="white"/>
          <w:rtl w:val="0"/>
        </w:rPr>
        <w:t xml:space="preserve">Met deze 15 nominaties viert de ‘Emerging Talent Award’ vernieuwende ontwerpers uit verschillende richtingen binnen het vakgebied, en stimuleert erkenning, verbinding en groei voor de volgende generatie Nederlandse ontwerpers. De jury en DDA zijn er trots op hen naast elkaar te presenteren om verbindingen en dialoog te bevorderen voor de verdere ontwikkeling van design.</w:t>
      </w:r>
    </w:p>
    <w:p w:rsidR="00000000" w:rsidDel="00000000" w:rsidP="00000000" w:rsidRDefault="00000000" w:rsidRPr="00000000" w14:paraId="0000001C">
      <w:pPr>
        <w:spacing w:after="240" w:before="240" w:line="276"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00" w:lineRule="auto"/>
        <w:rPr>
          <w:b w:val="1"/>
          <w:bCs w:val="1"/>
          <w:sz w:val="18"/>
          <w:szCs w:val="18"/>
        </w:rPr>
      </w:pPr>
      <w:r w:rsidDel="00000000" w:rsidR="00000000" w:rsidRPr="00000000">
        <w:rPr>
          <w:b w:val="1"/>
          <w:bCs w:val="1"/>
          <w:sz w:val="20"/>
          <w:szCs w:val="20"/>
          <w:rtl w:val="0"/>
        </w:rPr>
        <w:t xml:space="preserve">Noot voor de redactie</w:t>
      </w:r>
      <w:r w:rsidDel="00000000" w:rsidR="00000000" w:rsidRPr="00000000">
        <w:rPr>
          <w:rtl w:val="0"/>
        </w:rPr>
      </w:r>
    </w:p>
    <w:p w:rsidR="00000000" w:rsidDel="00000000" w:rsidP="00000000" w:rsidRDefault="00000000" w:rsidRPr="00000000" w14:paraId="0000001E">
      <w:pPr>
        <w:spacing w:after="240" w:before="240" w:line="276" w:lineRule="auto"/>
        <w:rPr>
          <w:sz w:val="18"/>
          <w:szCs w:val="18"/>
        </w:rPr>
      </w:pPr>
      <w:r w:rsidDel="00000000" w:rsidR="00000000" w:rsidRPr="00000000">
        <w:rPr>
          <w:sz w:val="18"/>
          <w:szCs w:val="18"/>
          <w:rtl w:val="0"/>
        </w:rPr>
        <w:t xml:space="preserve">Voor interviews, beeldmateriaal of aanvullende informatie:</w:t>
        <w:br w:type="textWrapping"/>
        <w:t xml:space="preserve">Pers &amp; communicatie – Dutch Design Awards</w:t>
        <w:br w:type="textWrapping"/>
        <w:t xml:space="preserve">press@dutchdesignfoundation.com</w:t>
        <w:br w:type="textWrapping"/>
        <w:t xml:space="preserve">+31 (0)40 296 11 50</w:t>
        <w:br w:type="textWrapping"/>
      </w:r>
    </w:p>
    <w:p w:rsidR="00000000" w:rsidDel="00000000" w:rsidP="00000000" w:rsidRDefault="00000000" w:rsidRPr="00000000" w14:paraId="0000001F">
      <w:pPr>
        <w:spacing w:after="240" w:before="240" w:line="276" w:lineRule="auto"/>
        <w:rPr>
          <w:sz w:val="18"/>
          <w:szCs w:val="18"/>
        </w:rPr>
      </w:pPr>
      <w:hyperlink r:id="rId13">
        <w:r w:rsidDel="00000000" w:rsidR="00000000" w:rsidRPr="00000000">
          <w:rPr>
            <w:sz w:val="18"/>
            <w:szCs w:val="18"/>
            <w:u w:val="single"/>
            <w:rtl w:val="0"/>
          </w:rPr>
          <w:t xml:space="preserve">dutchdesignawards.nl</w:t>
        </w:r>
      </w:hyperlink>
      <w:r w:rsidDel="00000000" w:rsidR="00000000" w:rsidRPr="00000000">
        <w:br w:type="column"/>
      </w:r>
      <w:r w:rsidDel="00000000" w:rsidR="00000000" w:rsidRPr="00000000">
        <w:rPr>
          <w:sz w:val="18"/>
          <w:szCs w:val="18"/>
          <w:rtl w:val="0"/>
        </w:rPr>
        <w:t xml:space="preserve">Eindhoven, Saturday 18 October 2025</w:t>
      </w:r>
    </w:p>
    <w:p w:rsidR="00000000" w:rsidDel="00000000" w:rsidP="00000000" w:rsidRDefault="00000000" w:rsidRPr="00000000" w14:paraId="00000020">
      <w:pPr>
        <w:spacing w:after="200" w:lineRule="auto"/>
        <w:rPr>
          <w:sz w:val="20"/>
          <w:szCs w:val="20"/>
          <w:u w:val="single"/>
        </w:rPr>
      </w:pPr>
      <w:r w:rsidDel="00000000" w:rsidR="00000000" w:rsidRPr="00000000">
        <w:rPr>
          <w:sz w:val="20"/>
          <w:szCs w:val="20"/>
          <w:u w:val="single"/>
          <w:rtl w:val="0"/>
        </w:rPr>
        <w:t xml:space="preserve">Press release</w:t>
      </w:r>
    </w:p>
    <w:p w:rsidR="00000000" w:rsidDel="00000000" w:rsidP="00000000" w:rsidRDefault="00000000" w:rsidRPr="00000000" w14:paraId="00000021">
      <w:pPr>
        <w:spacing w:after="200" w:lineRule="auto"/>
        <w:rPr>
          <w:b w:val="1"/>
          <w:bCs w:val="1"/>
          <w:sz w:val="36"/>
          <w:szCs w:val="36"/>
        </w:rPr>
      </w:pPr>
      <w:r w:rsidDel="00000000" w:rsidR="00000000" w:rsidRPr="00000000">
        <w:rPr>
          <w:b w:val="1"/>
          <w:bCs w:val="1"/>
          <w:sz w:val="36"/>
          <w:szCs w:val="36"/>
          <w:rtl w:val="0"/>
        </w:rPr>
        <w:t xml:space="preserve">Next generation of top designers wins Dutch Design Awards 2025</w:t>
      </w:r>
    </w:p>
    <w:p w:rsidR="00000000" w:rsidDel="00000000" w:rsidP="00000000" w:rsidRDefault="00000000" w:rsidRPr="00000000" w14:paraId="00000022">
      <w:pPr>
        <w:spacing w:after="200" w:lineRule="auto"/>
        <w:rPr>
          <w:b w:val="1"/>
          <w:bCs w:val="1"/>
          <w:sz w:val="20"/>
          <w:szCs w:val="20"/>
        </w:rPr>
      </w:pPr>
      <w:r w:rsidDel="00000000" w:rsidR="00000000" w:rsidRPr="00000000">
        <w:rPr>
          <w:b w:val="1"/>
          <w:bCs w:val="1"/>
          <w:sz w:val="20"/>
          <w:szCs w:val="20"/>
          <w:rtl w:val="0"/>
        </w:rPr>
        <w:t xml:space="preserve">Each year, Dutch Design Awards (DDA) honours the most outstanding designers and projects in the Netherlands. From a shortlist of fifteen highly talented nominees, the jury selected three winners. Designers Vera van der Burg, Willem de Haan, and Marten van Middelkoop &amp; Joost Dingemans of Plasticiet received their Dutch Design Award on Saturday evening, 18 October, presented by jury chair Borre Akkersdijk. The winners highlight distinct areas of design, from material innovation and spatial interventions to AI.</w:t>
      </w:r>
    </w:p>
    <w:p w:rsidR="00000000" w:rsidDel="00000000" w:rsidP="00000000" w:rsidRDefault="00000000" w:rsidRPr="00000000" w14:paraId="00000023">
      <w:pPr>
        <w:spacing w:after="240" w:before="240" w:line="276" w:lineRule="auto"/>
        <w:rPr>
          <w:i w:val="1"/>
          <w:iCs w:val="1"/>
          <w:sz w:val="20"/>
          <w:szCs w:val="20"/>
        </w:rPr>
      </w:pPr>
      <w:r w:rsidDel="00000000" w:rsidR="00000000" w:rsidRPr="00000000">
        <w:rPr>
          <w:sz w:val="20"/>
          <w:szCs w:val="20"/>
          <w:rtl w:val="0"/>
        </w:rPr>
        <w:t xml:space="preserve">Borre Akkersdijk, founder of BYBORRE® and chair of the jury, explains: “</w:t>
      </w:r>
      <w:r w:rsidDel="00000000" w:rsidR="00000000" w:rsidRPr="00000000">
        <w:rPr>
          <w:i w:val="1"/>
          <w:iCs w:val="1"/>
          <w:sz w:val="20"/>
          <w:szCs w:val="20"/>
          <w:rtl w:val="0"/>
        </w:rPr>
        <w:t xml:space="preserve">Among an outstanding group of nominees, these three winners stand out in their fields. Each brings versatility and pushes both their own limits and those of design. They’re makers who keep challenging themselves to create remarkable work, and there’s no doubt they’ll continue to surprise us.”</w:t>
      </w:r>
    </w:p>
    <w:p w:rsidR="00000000" w:rsidDel="00000000" w:rsidP="00000000" w:rsidRDefault="00000000" w:rsidRPr="00000000" w14:paraId="00000024">
      <w:pPr>
        <w:spacing w:after="240" w:before="240" w:line="276" w:lineRule="auto"/>
        <w:rPr>
          <w:b w:val="1"/>
          <w:bCs w:val="1"/>
          <w:sz w:val="20"/>
          <w:szCs w:val="20"/>
        </w:rPr>
      </w:pPr>
      <w:r w:rsidDel="00000000" w:rsidR="00000000" w:rsidRPr="00000000">
        <w:rPr>
          <w:sz w:val="20"/>
          <w:szCs w:val="20"/>
          <w:rtl w:val="0"/>
        </w:rPr>
        <w:t xml:space="preserve">Each winner receives a prize of 10.000 euro and a tailored talent development programme. This includes a masterclass, personal learning goals, and dedicated matchmaking with relevant professionals from the network. The award is made possible by the </w:t>
      </w:r>
      <w:hyperlink r:id="rId14">
        <w:r w:rsidDel="00000000" w:rsidR="00000000" w:rsidRPr="00000000">
          <w:rPr>
            <w:color w:val="1155cc"/>
            <w:sz w:val="20"/>
            <w:szCs w:val="20"/>
            <w:u w:val="single"/>
            <w:rtl w:val="0"/>
          </w:rPr>
          <w:t xml:space="preserve">Keep an Eye Foundation</w:t>
        </w:r>
      </w:hyperlink>
      <w:r w:rsidDel="00000000" w:rsidR="00000000" w:rsidRPr="00000000">
        <w:rPr>
          <w:sz w:val="20"/>
          <w:szCs w:val="20"/>
          <w:rtl w:val="0"/>
        </w:rPr>
        <w:t xml:space="preserve">, which supports and celebrates emerging creative talent. </w:t>
      </w:r>
      <w:r w:rsidDel="00000000" w:rsidR="00000000" w:rsidRPr="00000000">
        <w:rPr>
          <w:rtl w:val="0"/>
        </w:rPr>
      </w:r>
    </w:p>
    <w:p w:rsidR="00000000" w:rsidDel="00000000" w:rsidP="00000000" w:rsidRDefault="00000000" w:rsidRPr="00000000" w14:paraId="00000025">
      <w:pPr>
        <w:spacing w:line="276" w:lineRule="auto"/>
        <w:rPr>
          <w:b w:val="1"/>
          <w:bCs w:val="1"/>
          <w:sz w:val="20"/>
          <w:szCs w:val="20"/>
        </w:rPr>
      </w:pPr>
      <w:r w:rsidDel="00000000" w:rsidR="00000000" w:rsidRPr="00000000">
        <w:rPr>
          <w:b w:val="1"/>
          <w:bCs w:val="1"/>
          <w:sz w:val="20"/>
          <w:szCs w:val="20"/>
          <w:rtl w:val="0"/>
        </w:rPr>
        <w:t xml:space="preserve">Meet the ‘Emerging Talent Award’ winners</w:t>
      </w:r>
    </w:p>
    <w:p w:rsidR="00000000" w:rsidDel="00000000" w:rsidP="00000000" w:rsidRDefault="00000000" w:rsidRPr="00000000" w14:paraId="00000026">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27">
      <w:pPr>
        <w:spacing w:line="276" w:lineRule="auto"/>
        <w:rPr>
          <w:sz w:val="20"/>
          <w:szCs w:val="20"/>
        </w:rPr>
      </w:pPr>
      <w:hyperlink r:id="rId15">
        <w:r w:rsidDel="00000000" w:rsidR="00000000" w:rsidRPr="00000000">
          <w:rPr>
            <w:b w:val="1"/>
            <w:bCs w:val="1"/>
            <w:sz w:val="20"/>
            <w:szCs w:val="20"/>
            <w:u w:val="single"/>
            <w:rtl w:val="0"/>
          </w:rPr>
          <w:t xml:space="preserve">Vera van der Burg</w:t>
        </w:r>
      </w:hyperlink>
      <w:r w:rsidDel="00000000" w:rsidR="00000000" w:rsidRPr="00000000">
        <w:rPr>
          <w:sz w:val="20"/>
          <w:szCs w:val="20"/>
          <w:rtl w:val="0"/>
        </w:rPr>
        <w:t xml:space="preserve"> (Design Academy Eindhoven, 2019 &amp; PhD candidate at TU Delft) is a designer and researcher exploring AI as a tool for self-reflection and creative enrichment in design. The challenge of integrating machine learning and automation into everyday life often creates tension, which she uses as a lens for contemporary design. How can we stay in control and use AI for the greater good? She translates these complex questions into tangible, thought-provoking installations.</w:t>
      </w:r>
    </w:p>
    <w:p w:rsidR="00000000" w:rsidDel="00000000" w:rsidP="00000000" w:rsidRDefault="00000000" w:rsidRPr="00000000" w14:paraId="00000028">
      <w:pPr>
        <w:spacing w:line="276" w:lineRule="auto"/>
        <w:rPr>
          <w:sz w:val="20"/>
          <w:szCs w:val="20"/>
        </w:rPr>
      </w:pPr>
      <w:r w:rsidDel="00000000" w:rsidR="00000000" w:rsidRPr="00000000">
        <w:rPr>
          <w:rtl w:val="0"/>
        </w:rPr>
      </w:r>
    </w:p>
    <w:p w:rsidR="00000000" w:rsidDel="00000000" w:rsidP="00000000" w:rsidRDefault="00000000" w:rsidRPr="00000000" w14:paraId="00000029">
      <w:pPr>
        <w:spacing w:line="276" w:lineRule="auto"/>
        <w:rPr>
          <w:sz w:val="20"/>
          <w:szCs w:val="20"/>
        </w:rPr>
      </w:pPr>
      <w:hyperlink r:id="rId16">
        <w:r w:rsidDel="00000000" w:rsidR="00000000" w:rsidRPr="00000000">
          <w:rPr>
            <w:b w:val="1"/>
            <w:bCs w:val="1"/>
            <w:sz w:val="20"/>
            <w:szCs w:val="20"/>
            <w:u w:val="single"/>
            <w:rtl w:val="0"/>
          </w:rPr>
          <w:t xml:space="preserve">Willem de Haan</w:t>
        </w:r>
      </w:hyperlink>
      <w:r w:rsidDel="00000000" w:rsidR="00000000" w:rsidRPr="00000000">
        <w:rPr>
          <w:sz w:val="20"/>
          <w:szCs w:val="20"/>
          <w:highlight w:val="white"/>
          <w:rtl w:val="0"/>
        </w:rPr>
        <w:t xml:space="preserve"> </w:t>
      </w:r>
      <w:r w:rsidDel="00000000" w:rsidR="00000000" w:rsidRPr="00000000">
        <w:rPr>
          <w:sz w:val="20"/>
          <w:szCs w:val="20"/>
          <w:rtl w:val="0"/>
        </w:rPr>
        <w:t xml:space="preserve">(ArtEZ Arnhem, 2017) stands out for his distinctive, bold style. His work often takes the form of unexpected, sometimes absurd interventions in public spaces. Drawing inspiration from film and theatre, he playfully challenges the unspoken social rules of everyday life. His practice reflects the Dutch design tradition: socially critical, yet inviting in form. The longer you engage with his work, the more curious you become. Humour is his entry point - a subtle, diplomatic language with a sharp message. </w:t>
      </w:r>
    </w:p>
    <w:p w:rsidR="00000000" w:rsidDel="00000000" w:rsidP="00000000" w:rsidRDefault="00000000" w:rsidRPr="00000000" w14:paraId="0000002A">
      <w:pPr>
        <w:spacing w:line="276" w:lineRule="auto"/>
        <w:rPr>
          <w:sz w:val="20"/>
          <w:szCs w:val="20"/>
        </w:rPr>
      </w:pPr>
      <w:r w:rsidDel="00000000" w:rsidR="00000000" w:rsidRPr="00000000">
        <w:rPr>
          <w:rtl w:val="0"/>
        </w:rPr>
      </w:r>
    </w:p>
    <w:p w:rsidR="00000000" w:rsidDel="00000000" w:rsidP="00000000" w:rsidRDefault="00000000" w:rsidRPr="00000000" w14:paraId="0000002B">
      <w:pPr>
        <w:spacing w:line="276" w:lineRule="auto"/>
        <w:rPr>
          <w:sz w:val="20"/>
          <w:szCs w:val="20"/>
        </w:rPr>
      </w:pPr>
      <w:hyperlink r:id="rId17">
        <w:r w:rsidDel="00000000" w:rsidR="00000000" w:rsidRPr="00000000">
          <w:rPr>
            <w:b w:val="1"/>
            <w:bCs w:val="1"/>
            <w:sz w:val="20"/>
            <w:szCs w:val="20"/>
            <w:u w:val="single"/>
            <w:rtl w:val="0"/>
          </w:rPr>
          <w:t xml:space="preserve">Plasticiet</w:t>
        </w:r>
      </w:hyperlink>
      <w:r w:rsidDel="00000000" w:rsidR="00000000" w:rsidRPr="00000000">
        <w:rPr>
          <w:sz w:val="20"/>
          <w:szCs w:val="20"/>
          <w:rtl w:val="0"/>
        </w:rPr>
        <w:t xml:space="preserve">, founded by product designers Marten van Middelkoop and Joost Dingemans, demonstrates the potential of plastic waste. The duo transforms discarded plastics into high-quality solid surface materials with marble-like patterns and unique, handcrafted textures, used in interiors and architecture. Their work is compelling not only for its sustainability but also for its superior material quality, bridging craftsmanship and circular innovation. Plasticiet has collaborated with brands including Ace &amp; Tate, Jil Sander, and De Bijenkorf.</w:t>
      </w:r>
    </w:p>
    <w:p w:rsidR="00000000" w:rsidDel="00000000" w:rsidP="00000000" w:rsidRDefault="00000000" w:rsidRPr="00000000" w14:paraId="0000002C">
      <w:pPr>
        <w:spacing w:line="276" w:lineRule="auto"/>
        <w:rPr>
          <w:sz w:val="20"/>
          <w:szCs w:val="20"/>
        </w:rPr>
      </w:pPr>
      <w:r w:rsidDel="00000000" w:rsidR="00000000" w:rsidRPr="00000000">
        <w:rPr>
          <w:rtl w:val="0"/>
        </w:rPr>
      </w:r>
    </w:p>
    <w:p w:rsidR="00000000" w:rsidDel="00000000" w:rsidP="00000000" w:rsidRDefault="00000000" w:rsidRPr="00000000" w14:paraId="0000002D">
      <w:pPr>
        <w:spacing w:line="276" w:lineRule="auto"/>
        <w:rPr>
          <w:b w:val="1"/>
          <w:bCs w:val="1"/>
          <w:sz w:val="20"/>
          <w:szCs w:val="20"/>
        </w:rPr>
      </w:pPr>
      <w:r w:rsidDel="00000000" w:rsidR="00000000" w:rsidRPr="00000000">
        <w:rPr>
          <w:b w:val="1"/>
          <w:bCs w:val="1"/>
          <w:sz w:val="20"/>
          <w:szCs w:val="20"/>
          <w:rtl w:val="0"/>
        </w:rPr>
        <w:t xml:space="preserve">About Dutch Design Awards</w:t>
      </w:r>
    </w:p>
    <w:p w:rsidR="00000000" w:rsidDel="00000000" w:rsidP="00000000" w:rsidRDefault="00000000" w:rsidRPr="00000000" w14:paraId="0000002E">
      <w:pPr>
        <w:spacing w:line="276" w:lineRule="auto"/>
        <w:rPr>
          <w:sz w:val="20"/>
          <w:szCs w:val="20"/>
        </w:rPr>
      </w:pPr>
      <w:r w:rsidDel="00000000" w:rsidR="00000000" w:rsidRPr="00000000">
        <w:rPr>
          <w:sz w:val="20"/>
          <w:szCs w:val="20"/>
          <w:rtl w:val="0"/>
        </w:rPr>
        <w:t xml:space="preserve">Dutch Design Awards (DDA) annually honours the most leading designers and projects from the Netherlands. Founded in 2003, DDA provides a platform for Dutch design that is relevant, impactful, and forward-looking. With a strong focus on systemic change, collaboration, and talent development, DDA highlights how design can contribute to social, technological, and cultural transitions. The award is an initiative of Dutch Design Foundation and is presented during Dutch Design Week.</w:t>
      </w:r>
    </w:p>
    <w:p w:rsidR="00000000" w:rsidDel="00000000" w:rsidP="00000000" w:rsidRDefault="00000000" w:rsidRPr="00000000" w14:paraId="0000002F">
      <w:pPr>
        <w:spacing w:line="276" w:lineRule="auto"/>
        <w:rPr>
          <w:sz w:val="20"/>
          <w:szCs w:val="20"/>
        </w:rPr>
      </w:pPr>
      <w:r w:rsidDel="00000000" w:rsidR="00000000" w:rsidRPr="00000000">
        <w:rPr>
          <w:rtl w:val="0"/>
        </w:rPr>
      </w:r>
    </w:p>
    <w:p w:rsidR="00000000" w:rsidDel="00000000" w:rsidP="00000000" w:rsidRDefault="00000000" w:rsidRPr="00000000" w14:paraId="00000030">
      <w:pPr>
        <w:spacing w:line="276" w:lineRule="auto"/>
        <w:rPr>
          <w:b w:val="1"/>
          <w:bCs w:val="1"/>
          <w:sz w:val="20"/>
          <w:szCs w:val="20"/>
        </w:rPr>
      </w:pPr>
      <w:r w:rsidDel="00000000" w:rsidR="00000000" w:rsidRPr="00000000">
        <w:rPr>
          <w:b w:val="1"/>
          <w:bCs w:val="1"/>
          <w:sz w:val="20"/>
          <w:szCs w:val="20"/>
          <w:rtl w:val="0"/>
        </w:rPr>
        <w:t xml:space="preserve">Jury Dutch Design Awards 2025</w:t>
      </w:r>
    </w:p>
    <w:p w:rsidR="00000000" w:rsidDel="00000000" w:rsidP="00000000" w:rsidRDefault="00000000" w:rsidRPr="00000000" w14:paraId="00000031">
      <w:pPr>
        <w:numPr>
          <w:ilvl w:val="0"/>
          <w:numId w:val="3"/>
        </w:numPr>
        <w:spacing w:line="276" w:lineRule="auto"/>
        <w:ind w:left="720" w:hanging="360"/>
        <w:rPr>
          <w:sz w:val="20"/>
          <w:szCs w:val="20"/>
        </w:rPr>
      </w:pPr>
      <w:r w:rsidDel="00000000" w:rsidR="00000000" w:rsidRPr="00000000">
        <w:rPr>
          <w:sz w:val="20"/>
          <w:szCs w:val="20"/>
          <w:rtl w:val="0"/>
        </w:rPr>
        <w:t xml:space="preserve">Borre Akkersdijk, founder of BYBORRE® (chair)</w:t>
      </w:r>
    </w:p>
    <w:p w:rsidR="00000000" w:rsidDel="00000000" w:rsidP="00000000" w:rsidRDefault="00000000" w:rsidRPr="00000000" w14:paraId="00000032">
      <w:pPr>
        <w:numPr>
          <w:ilvl w:val="0"/>
          <w:numId w:val="3"/>
        </w:numPr>
        <w:spacing w:line="276" w:lineRule="auto"/>
        <w:ind w:left="720" w:hanging="360"/>
        <w:rPr>
          <w:sz w:val="20"/>
          <w:szCs w:val="20"/>
        </w:rPr>
      </w:pPr>
      <w:r w:rsidDel="00000000" w:rsidR="00000000" w:rsidRPr="00000000">
        <w:rPr>
          <w:sz w:val="20"/>
          <w:szCs w:val="20"/>
          <w:rtl w:val="0"/>
        </w:rPr>
        <w:t xml:space="preserve">Samir Bantal, architect and director at AMO, working at the intersection of spatial design, society, and technology</w:t>
      </w:r>
    </w:p>
    <w:p w:rsidR="00000000" w:rsidDel="00000000" w:rsidP="00000000" w:rsidRDefault="00000000" w:rsidRPr="00000000" w14:paraId="00000033">
      <w:pPr>
        <w:numPr>
          <w:ilvl w:val="0"/>
          <w:numId w:val="3"/>
        </w:numPr>
        <w:spacing w:line="276" w:lineRule="auto"/>
        <w:ind w:left="720" w:hanging="360"/>
        <w:rPr>
          <w:sz w:val="20"/>
          <w:szCs w:val="20"/>
        </w:rPr>
      </w:pPr>
      <w:r w:rsidDel="00000000" w:rsidR="00000000" w:rsidRPr="00000000">
        <w:rPr>
          <w:sz w:val="20"/>
          <w:szCs w:val="20"/>
          <w:rtl w:val="0"/>
        </w:rPr>
        <w:t xml:space="preserve">Sabine Marcelis, artist and designer</w:t>
      </w:r>
    </w:p>
    <w:p w:rsidR="00000000" w:rsidDel="00000000" w:rsidP="00000000" w:rsidRDefault="00000000" w:rsidRPr="00000000" w14:paraId="00000034">
      <w:pPr>
        <w:numPr>
          <w:ilvl w:val="0"/>
          <w:numId w:val="3"/>
        </w:numPr>
        <w:spacing w:line="276" w:lineRule="auto"/>
        <w:ind w:left="720" w:hanging="360"/>
        <w:rPr>
          <w:sz w:val="20"/>
          <w:szCs w:val="20"/>
        </w:rPr>
      </w:pPr>
      <w:r w:rsidDel="00000000" w:rsidR="00000000" w:rsidRPr="00000000">
        <w:rPr>
          <w:sz w:val="20"/>
          <w:szCs w:val="20"/>
          <w:rtl w:val="0"/>
        </w:rPr>
        <w:t xml:space="preserve">Paul Cournet, architect and founder of CLOUD</w:t>
      </w:r>
    </w:p>
    <w:p w:rsidR="00000000" w:rsidDel="00000000" w:rsidP="00000000" w:rsidRDefault="00000000" w:rsidRPr="00000000" w14:paraId="00000035">
      <w:pPr>
        <w:numPr>
          <w:ilvl w:val="0"/>
          <w:numId w:val="3"/>
        </w:numPr>
        <w:spacing w:line="276" w:lineRule="auto"/>
        <w:ind w:left="720" w:hanging="360"/>
        <w:rPr>
          <w:sz w:val="20"/>
          <w:szCs w:val="20"/>
        </w:rPr>
      </w:pPr>
      <w:r w:rsidDel="00000000" w:rsidR="00000000" w:rsidRPr="00000000">
        <w:rPr>
          <w:sz w:val="20"/>
          <w:szCs w:val="20"/>
          <w:rtl w:val="0"/>
        </w:rPr>
        <w:t xml:space="preserve">Johan Kramer, film and advertising director at Holy Fools, co-founder of creative agency KesselsKramer</w:t>
      </w:r>
    </w:p>
    <w:p w:rsidR="00000000" w:rsidDel="00000000" w:rsidP="00000000" w:rsidRDefault="00000000" w:rsidRPr="00000000" w14:paraId="00000036">
      <w:pPr>
        <w:numPr>
          <w:ilvl w:val="0"/>
          <w:numId w:val="3"/>
        </w:numPr>
        <w:spacing w:line="276" w:lineRule="auto"/>
        <w:ind w:left="720" w:hanging="360"/>
        <w:rPr>
          <w:sz w:val="20"/>
          <w:szCs w:val="20"/>
        </w:rPr>
      </w:pPr>
      <w:r w:rsidDel="00000000" w:rsidR="00000000" w:rsidRPr="00000000">
        <w:rPr>
          <w:sz w:val="20"/>
          <w:szCs w:val="20"/>
          <w:rtl w:val="0"/>
        </w:rPr>
        <w:t xml:space="preserve">Nathalie van Sasse van Ysselt, LA-based creative director involved in design &amp; experience events such as Sphere Las Vegas, HUB Montréal, and OFFF Barcelona</w:t>
      </w:r>
    </w:p>
    <w:p w:rsidR="00000000" w:rsidDel="00000000" w:rsidP="00000000" w:rsidRDefault="00000000" w:rsidRPr="00000000" w14:paraId="00000037">
      <w:pPr>
        <w:numPr>
          <w:ilvl w:val="0"/>
          <w:numId w:val="3"/>
        </w:numPr>
        <w:spacing w:line="276" w:lineRule="auto"/>
        <w:ind w:left="720" w:hanging="360"/>
        <w:rPr>
          <w:sz w:val="20"/>
          <w:szCs w:val="20"/>
        </w:rPr>
      </w:pPr>
      <w:r w:rsidDel="00000000" w:rsidR="00000000" w:rsidRPr="00000000">
        <w:rPr>
          <w:sz w:val="20"/>
          <w:szCs w:val="20"/>
          <w:rtl w:val="0"/>
        </w:rPr>
        <w:t xml:space="preserve">Guillaume Schmidt, co-founder of lifestyle brand Patta, internationally recognised for its cultural and social impact</w:t>
      </w:r>
    </w:p>
    <w:p w:rsidR="00000000" w:rsidDel="00000000" w:rsidP="00000000" w:rsidRDefault="00000000" w:rsidRPr="00000000" w14:paraId="00000038">
      <w:pPr>
        <w:spacing w:line="276" w:lineRule="auto"/>
        <w:rPr>
          <w:sz w:val="20"/>
          <w:szCs w:val="20"/>
        </w:rPr>
      </w:pPr>
      <w:r w:rsidDel="00000000" w:rsidR="00000000" w:rsidRPr="00000000">
        <w:rPr>
          <w:rtl w:val="0"/>
        </w:rPr>
      </w:r>
    </w:p>
    <w:p w:rsidR="00000000" w:rsidDel="00000000" w:rsidP="00000000" w:rsidRDefault="00000000" w:rsidRPr="00000000" w14:paraId="00000039">
      <w:pPr>
        <w:spacing w:line="276" w:lineRule="auto"/>
        <w:rPr>
          <w:b w:val="1"/>
          <w:bCs w:val="1"/>
          <w:sz w:val="20"/>
          <w:szCs w:val="20"/>
        </w:rPr>
      </w:pPr>
      <w:r w:rsidDel="00000000" w:rsidR="00000000" w:rsidRPr="00000000">
        <w:rPr>
          <w:b w:val="1"/>
          <w:bCs w:val="1"/>
          <w:sz w:val="20"/>
          <w:szCs w:val="20"/>
          <w:rtl w:val="0"/>
        </w:rPr>
        <w:t xml:space="preserve">A breeding ground for the next generation</w:t>
      </w:r>
    </w:p>
    <w:p w:rsidR="00000000" w:rsidDel="00000000" w:rsidP="00000000" w:rsidRDefault="00000000" w:rsidRPr="00000000" w14:paraId="0000003A">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3B">
      <w:pPr>
        <w:spacing w:line="276" w:lineRule="auto"/>
        <w:rPr>
          <w:b w:val="1"/>
          <w:bCs w:val="1"/>
          <w:sz w:val="20"/>
          <w:szCs w:val="20"/>
        </w:rPr>
      </w:pPr>
      <w:r w:rsidDel="00000000" w:rsidR="00000000" w:rsidRPr="00000000">
        <w:rPr>
          <w:sz w:val="20"/>
          <w:szCs w:val="20"/>
          <w:rtl w:val="0"/>
        </w:rPr>
        <w:t xml:space="preserve">Find all </w:t>
      </w:r>
      <w:hyperlink r:id="rId18">
        <w:r w:rsidDel="00000000" w:rsidR="00000000" w:rsidRPr="00000000">
          <w:rPr>
            <w:color w:val="1155cc"/>
            <w:sz w:val="20"/>
            <w:szCs w:val="20"/>
            <w:u w:val="single"/>
            <w:rtl w:val="0"/>
          </w:rPr>
          <w:t xml:space="preserve">fifteen nominees</w:t>
        </w:r>
      </w:hyperlink>
      <w:r w:rsidDel="00000000" w:rsidR="00000000" w:rsidRPr="00000000">
        <w:rPr>
          <w:sz w:val="20"/>
          <w:szCs w:val="20"/>
          <w:rtl w:val="0"/>
        </w:rPr>
        <w:t xml:space="preserve"> and </w:t>
      </w:r>
      <w:hyperlink r:id="rId19">
        <w:r w:rsidDel="00000000" w:rsidR="00000000" w:rsidRPr="00000000">
          <w:rPr>
            <w:color w:val="1155cc"/>
            <w:sz w:val="20"/>
            <w:szCs w:val="20"/>
            <w:u w:val="single"/>
            <w:rtl w:val="0"/>
          </w:rPr>
          <w:t xml:space="preserve">visuals</w:t>
        </w:r>
      </w:hyperlink>
      <w:r w:rsidDel="00000000" w:rsidR="00000000" w:rsidRPr="00000000">
        <w:rPr>
          <w:sz w:val="20"/>
          <w:szCs w:val="20"/>
          <w:rtl w:val="0"/>
        </w:rPr>
        <w:t xml:space="preserve"> of the DDA Emerging Talent Award 2025. </w:t>
      </w:r>
      <w:r w:rsidDel="00000000" w:rsidR="00000000" w:rsidRPr="00000000">
        <w:rPr>
          <w:rtl w:val="0"/>
        </w:rPr>
      </w:r>
    </w:p>
    <w:p w:rsidR="00000000" w:rsidDel="00000000" w:rsidP="00000000" w:rsidRDefault="00000000" w:rsidRPr="00000000" w14:paraId="0000003C">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3D">
      <w:pPr>
        <w:spacing w:line="276" w:lineRule="auto"/>
        <w:rPr>
          <w:sz w:val="20"/>
          <w:szCs w:val="20"/>
        </w:rPr>
      </w:pPr>
      <w:r w:rsidDel="00000000" w:rsidR="00000000" w:rsidRPr="00000000">
        <w:rPr>
          <w:sz w:val="20"/>
          <w:szCs w:val="20"/>
          <w:rtl w:val="0"/>
        </w:rPr>
        <w:t xml:space="preserve">With these </w:t>
      </w:r>
      <w:hyperlink r:id="rId20">
        <w:r w:rsidDel="00000000" w:rsidR="00000000" w:rsidRPr="00000000">
          <w:rPr>
            <w:color w:val="1155cc"/>
            <w:sz w:val="20"/>
            <w:szCs w:val="20"/>
            <w:u w:val="single"/>
            <w:rtl w:val="0"/>
          </w:rPr>
          <w:t xml:space="preserve">fifteen nominations</w:t>
        </w:r>
      </w:hyperlink>
      <w:r w:rsidDel="00000000" w:rsidR="00000000" w:rsidRPr="00000000">
        <w:rPr>
          <w:sz w:val="20"/>
          <w:szCs w:val="20"/>
          <w:rtl w:val="0"/>
        </w:rPr>
        <w:t xml:space="preserve">, the Emerging Talent Award celebrates designers who represent diverse directions within the field. The award aims to foster recognition, connection, and growth for the next generation of Dutch design. The jury and DDA are proud to present them side by side, encouraging dialogue and collaboration to further advance the discipline.</w:t>
      </w:r>
    </w:p>
    <w:p w:rsidR="00000000" w:rsidDel="00000000" w:rsidP="00000000" w:rsidRDefault="00000000" w:rsidRPr="00000000" w14:paraId="0000003E">
      <w:pPr>
        <w:spacing w:after="200" w:lineRule="auto"/>
        <w:rPr>
          <w:sz w:val="20"/>
          <w:szCs w:val="20"/>
        </w:rPr>
      </w:pPr>
      <w:r w:rsidDel="00000000" w:rsidR="00000000" w:rsidRPr="00000000">
        <w:rPr>
          <w:rtl w:val="0"/>
        </w:rPr>
      </w:r>
    </w:p>
    <w:p w:rsidR="00000000" w:rsidDel="00000000" w:rsidP="00000000" w:rsidRDefault="00000000" w:rsidRPr="00000000" w14:paraId="0000003F">
      <w:pPr>
        <w:spacing w:after="200"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40">
      <w:pPr>
        <w:spacing w:after="200" w:lineRule="auto"/>
        <w:rPr>
          <w:sz w:val="18"/>
          <w:szCs w:val="18"/>
          <w:highlight w:val="yellow"/>
        </w:rPr>
      </w:pPr>
      <w:r w:rsidDel="00000000" w:rsidR="00000000" w:rsidRPr="00000000">
        <w:rPr>
          <w:b w:val="1"/>
          <w:bCs w:val="1"/>
          <w:sz w:val="20"/>
          <w:szCs w:val="20"/>
          <w:rtl w:val="0"/>
        </w:rPr>
        <w:t xml:space="preserve">Editorial note</w:t>
      </w:r>
      <w:r w:rsidDel="00000000" w:rsidR="00000000" w:rsidRPr="00000000">
        <w:rPr>
          <w:rtl w:val="0"/>
        </w:rPr>
      </w:r>
    </w:p>
    <w:p w:rsidR="00000000" w:rsidDel="00000000" w:rsidP="00000000" w:rsidRDefault="00000000" w:rsidRPr="00000000" w14:paraId="00000041">
      <w:pPr>
        <w:spacing w:after="240" w:before="240" w:line="276" w:lineRule="auto"/>
        <w:rPr>
          <w:sz w:val="18"/>
          <w:szCs w:val="18"/>
        </w:rPr>
      </w:pPr>
      <w:r w:rsidDel="00000000" w:rsidR="00000000" w:rsidRPr="00000000">
        <w:rPr>
          <w:sz w:val="18"/>
          <w:szCs w:val="18"/>
          <w:rtl w:val="0"/>
        </w:rPr>
        <w:t xml:space="preserve">For interviews, imagery or additional information:</w:t>
        <w:br w:type="textWrapping"/>
        <w:t xml:space="preserve">Press &amp; communications – Dutch Design Awards</w:t>
        <w:br w:type="textWrapping"/>
        <w:t xml:space="preserve">press@dutchdesignfoundation.com</w:t>
        <w:br w:type="textWrapping"/>
        <w:t xml:space="preserve">+31 (0)40 296 11 50</w:t>
        <w:br w:type="textWrapping"/>
      </w:r>
    </w:p>
    <w:p w:rsidR="00000000" w:rsidDel="00000000" w:rsidP="00000000" w:rsidRDefault="00000000" w:rsidRPr="00000000" w14:paraId="00000042">
      <w:pPr>
        <w:spacing w:after="240" w:before="240" w:line="276" w:lineRule="auto"/>
        <w:rPr>
          <w:sz w:val="18"/>
          <w:szCs w:val="18"/>
        </w:rPr>
      </w:pPr>
      <w:hyperlink r:id="rId21">
        <w:r w:rsidDel="00000000" w:rsidR="00000000" w:rsidRPr="00000000">
          <w:rPr>
            <w:sz w:val="18"/>
            <w:szCs w:val="18"/>
            <w:u w:val="single"/>
            <w:rtl w:val="0"/>
          </w:rPr>
          <w:t xml:space="preserve">dutchdesignawards.nl</w:t>
        </w:r>
      </w:hyperlink>
      <w:r w:rsidDel="00000000" w:rsidR="00000000" w:rsidRPr="00000000">
        <w:rPr>
          <w:rtl w:val="0"/>
        </w:rPr>
      </w:r>
    </w:p>
    <w:p w:rsidR="00000000" w:rsidDel="00000000" w:rsidP="00000000" w:rsidRDefault="00000000" w:rsidRPr="00000000" w14:paraId="00000043">
      <w:pPr>
        <w:spacing w:after="200" w:lineRule="auto"/>
        <w:rPr>
          <w:sz w:val="18"/>
          <w:szCs w:val="18"/>
        </w:rPr>
      </w:pPr>
      <w:r w:rsidDel="00000000" w:rsidR="00000000" w:rsidRPr="00000000">
        <w:rPr>
          <w:rtl w:val="0"/>
        </w:rPr>
      </w:r>
    </w:p>
    <w:sectPr>
      <w:head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utchdesignawards.nl/update/dutch-design-awards-2025-nomineert-vijftien-aanstormende-talenten/" TargetMode="External"/><Relationship Id="rId11" Type="http://schemas.openxmlformats.org/officeDocument/2006/relationships/hyperlink" Target="https://www.dutchdesignawards.nl/update/dutch-design-awards-2025-nomineert-vijftien-aanstormende-talenten/" TargetMode="External"/><Relationship Id="rId22" Type="http://schemas.openxmlformats.org/officeDocument/2006/relationships/header" Target="header1.xml"/><Relationship Id="rId10" Type="http://schemas.openxmlformats.org/officeDocument/2006/relationships/hyperlink" Target="https://www.plasticiet.com/" TargetMode="External"/><Relationship Id="rId21" Type="http://schemas.openxmlformats.org/officeDocument/2006/relationships/hyperlink" Target="http://www.dutchdesignawards.nl" TargetMode="External"/><Relationship Id="rId13" Type="http://schemas.openxmlformats.org/officeDocument/2006/relationships/hyperlink" Target="http://www.dutchdesignawards.nl" TargetMode="External"/><Relationship Id="rId12" Type="http://schemas.openxmlformats.org/officeDocument/2006/relationships/hyperlink" Target="https://drive.google.com/drive/folders/1f-btoW9cBJJRph39VzhVTvS2M18VaD-k?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thankswillem/" TargetMode="External"/><Relationship Id="rId15" Type="http://schemas.openxmlformats.org/officeDocument/2006/relationships/hyperlink" Target="https://www.instagram.com/veravdburg/" TargetMode="External"/><Relationship Id="rId14" Type="http://schemas.openxmlformats.org/officeDocument/2006/relationships/hyperlink" Target="https://keepaneye.nl/" TargetMode="External"/><Relationship Id="rId17" Type="http://schemas.openxmlformats.org/officeDocument/2006/relationships/hyperlink" Target="https://www.plasticiet.com/" TargetMode="External"/><Relationship Id="rId16" Type="http://schemas.openxmlformats.org/officeDocument/2006/relationships/hyperlink" Target="https://www.instagram.com/thankswillem/" TargetMode="External"/><Relationship Id="rId5" Type="http://schemas.openxmlformats.org/officeDocument/2006/relationships/styles" Target="styles.xml"/><Relationship Id="rId19" Type="http://schemas.openxmlformats.org/officeDocument/2006/relationships/hyperlink" Target="https://drive.google.com/drive/folders/1f-btoW9cBJJRph39VzhVTvS2M18VaD-k?usp=sharing" TargetMode="External"/><Relationship Id="rId6" Type="http://schemas.openxmlformats.org/officeDocument/2006/relationships/customXml" Target="../customXML/item1.xml"/><Relationship Id="rId18" Type="http://schemas.openxmlformats.org/officeDocument/2006/relationships/hyperlink" Target="https://www.dutchdesignawards.nl/update/dutch-design-awards-2025-nomineert-vijftien-aanstormende-talenten/" TargetMode="External"/><Relationship Id="rId7" Type="http://schemas.openxmlformats.org/officeDocument/2006/relationships/hyperlink" Target="https://keepaneye.nl/" TargetMode="External"/><Relationship Id="rId8" Type="http://schemas.openxmlformats.org/officeDocument/2006/relationships/hyperlink" Target="https://www.instagram.com/veravdb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BufNdL6bHHMHxWa10SLYjG9zQ==">CgMxLjA4AHIhMWlTZlJfNnJ1a0JHMlhoQ0hudVhXckdhRUd3NnJYNno5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2025-08-26T12:29:00Z</dcterms:created>
</cp:coreProperties>
</file>